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2" w:rsidRDefault="005A7A32" w:rsidP="00EC7CCE">
      <w:pPr>
        <w:pStyle w:val="2"/>
        <w:jc w:val="both"/>
      </w:pPr>
      <w:r>
        <w:t xml:space="preserve">                  </w:t>
      </w:r>
      <w:r w:rsidR="00EC7CCE">
        <w:t xml:space="preserve">                                                                                     </w:t>
      </w:r>
      <w:r>
        <w:t>ПРОЕКТ</w:t>
      </w:r>
    </w:p>
    <w:p w:rsidR="005A7A32" w:rsidRPr="005A7A32" w:rsidRDefault="005A7A32" w:rsidP="005A7A32"/>
    <w:p w:rsidR="005A7A32" w:rsidRDefault="005A7A32" w:rsidP="005A7A32">
      <w:pPr>
        <w:pStyle w:val="2"/>
      </w:pPr>
      <w:r>
        <w:t>РЕШЕНИЕ</w:t>
      </w:r>
    </w:p>
    <w:p w:rsidR="005A7A32" w:rsidRDefault="005A7A32" w:rsidP="005A7A32">
      <w:pPr>
        <w:ind w:right="-625"/>
        <w:jc w:val="center"/>
        <w:rPr>
          <w:b/>
          <w:bCs/>
        </w:rPr>
      </w:pPr>
    </w:p>
    <w:p w:rsidR="005A7A32" w:rsidRDefault="005A7A32" w:rsidP="005A7A32">
      <w:pPr>
        <w:ind w:right="-625"/>
        <w:jc w:val="center"/>
        <w:rPr>
          <w:b/>
          <w:bCs/>
        </w:rPr>
      </w:pPr>
    </w:p>
    <w:p w:rsidR="005A7A32" w:rsidRDefault="005A7A32" w:rsidP="005A7A32">
      <w:pPr>
        <w:ind w:right="-625"/>
        <w:jc w:val="center"/>
        <w:rPr>
          <w:b/>
          <w:bCs/>
        </w:rPr>
      </w:pPr>
      <w:r>
        <w:rPr>
          <w:b/>
          <w:bCs/>
        </w:rPr>
        <w:t>Совета  Алексеевского городского поселения Алексеевского муниципального района Республики Татарстан</w:t>
      </w:r>
    </w:p>
    <w:p w:rsidR="005A7A32" w:rsidRDefault="005A7A32" w:rsidP="005A7A32">
      <w:pPr>
        <w:ind w:right="-625"/>
        <w:jc w:val="center"/>
        <w:rPr>
          <w:b/>
          <w:bCs/>
        </w:rPr>
      </w:pPr>
    </w:p>
    <w:p w:rsidR="00441AAC" w:rsidRDefault="005A7A32" w:rsidP="005A7A32">
      <w:pPr>
        <w:pStyle w:val="2"/>
      </w:pPr>
      <w:r>
        <w:t>О внесении изменений в Решение Совета  Алексеевского городского  поселения</w:t>
      </w:r>
      <w:r w:rsidR="00441AAC">
        <w:t xml:space="preserve"> Алексеевского муниципального района Республики Татарстан </w:t>
      </w:r>
      <w:r>
        <w:t xml:space="preserve"> №  888 </w:t>
      </w:r>
    </w:p>
    <w:p w:rsidR="005A7A32" w:rsidRDefault="005A7A32" w:rsidP="005A7A32">
      <w:pPr>
        <w:pStyle w:val="2"/>
      </w:pPr>
      <w:r>
        <w:t>от  18 ноября 2014 года «О земельном налоге»</w:t>
      </w:r>
    </w:p>
    <w:p w:rsidR="005A7A32" w:rsidRPr="005A7A32" w:rsidRDefault="005A7A32" w:rsidP="005A7A32"/>
    <w:p w:rsidR="005A7A32" w:rsidRDefault="005A7A32" w:rsidP="005A7A32">
      <w:r>
        <w:t>№ ___                                                                     от « ___ » __________2015 г.</w:t>
      </w:r>
    </w:p>
    <w:p w:rsidR="005A7A32" w:rsidRDefault="005A7A32" w:rsidP="005A7A32"/>
    <w:p w:rsidR="005A7A32" w:rsidRDefault="005A7A32" w:rsidP="005A7A32">
      <w:pPr>
        <w:ind w:right="-625"/>
        <w:jc w:val="both"/>
      </w:pPr>
    </w:p>
    <w:p w:rsidR="005A7A32" w:rsidRDefault="005A7A32" w:rsidP="005A7A32">
      <w:pPr>
        <w:ind w:right="-625"/>
        <w:jc w:val="both"/>
      </w:pPr>
    </w:p>
    <w:p w:rsidR="005A7A32" w:rsidRDefault="005A7A32" w:rsidP="005A7A32">
      <w:pPr>
        <w:spacing w:line="360" w:lineRule="auto"/>
        <w:ind w:right="-625" w:firstLine="720"/>
        <w:jc w:val="both"/>
      </w:pPr>
      <w:r>
        <w:t>В соответствии с пунктом 2 статьи 387 Налогового кодекса Российской Федерации, Совет Алексеевского городского поселения Алексеевского муниципального района РТ решил:</w:t>
      </w:r>
    </w:p>
    <w:p w:rsidR="005A7A32" w:rsidRDefault="005A7A32" w:rsidP="005A7A32">
      <w:pPr>
        <w:spacing w:line="360" w:lineRule="auto"/>
        <w:ind w:right="-625" w:firstLine="540"/>
        <w:jc w:val="both"/>
      </w:pPr>
      <w:r>
        <w:t>1. Пункт 4. дополнить абзацем следующего содержания:</w:t>
      </w:r>
    </w:p>
    <w:p w:rsidR="005A7A32" w:rsidRDefault="005A7A32" w:rsidP="00871139">
      <w:pPr>
        <w:ind w:right="-625" w:firstLine="720"/>
        <w:jc w:val="both"/>
      </w:pPr>
      <w:r>
        <w:t>Предоставить льготы в отношении земе</w:t>
      </w:r>
      <w:r w:rsidR="00EC7CCE">
        <w:t xml:space="preserve">льных участков, </w:t>
      </w:r>
      <w:r w:rsidR="00871139">
        <w:t xml:space="preserve">отнесенных к землям промышленности и иного специального назначения (вне населенных пунктах), </w:t>
      </w:r>
      <w:r w:rsidR="00EC7CCE">
        <w:t>предоставляемых</w:t>
      </w:r>
      <w:r w:rsidR="00871139">
        <w:t xml:space="preserve"> </w:t>
      </w:r>
      <w:r>
        <w:t>под строительство и эксплуатацию автомобиль</w:t>
      </w:r>
      <w:r w:rsidR="00EC7CCE">
        <w:t>ных дорог общего пользования 1-3</w:t>
      </w:r>
      <w:r>
        <w:t xml:space="preserve"> категории. В отношении земель мостового перехода через р</w:t>
      </w:r>
      <w:proofErr w:type="gramStart"/>
      <w:r>
        <w:t>.К</w:t>
      </w:r>
      <w:proofErr w:type="gramEnd"/>
      <w:r>
        <w:t>ама и земель предоставляемых под эксплуатацию и обслуживания мостового перехода через р.Кама. в  виде применения пониженной ставки налога в размере 0,05 процента от кадастровой стоимости земли.</w:t>
      </w:r>
    </w:p>
    <w:p w:rsidR="005A7A32" w:rsidRDefault="005A7A32" w:rsidP="005A7A32">
      <w:pPr>
        <w:ind w:right="-625" w:firstLine="720"/>
        <w:jc w:val="both"/>
      </w:pPr>
      <w:r>
        <w:t>2. Настоящие решение вступает в силу с момента официального опубликования и распространяется на правоотношения, возникшие с 1.01.2015года.</w:t>
      </w:r>
    </w:p>
    <w:p w:rsidR="005A7A32" w:rsidRDefault="005A7A32" w:rsidP="005A7A32">
      <w:pPr>
        <w:ind w:right="-625" w:firstLine="720"/>
        <w:jc w:val="both"/>
      </w:pPr>
    </w:p>
    <w:p w:rsidR="005A7A32" w:rsidRDefault="005A7A32" w:rsidP="005A7A32">
      <w:pPr>
        <w:ind w:right="-664" w:firstLine="708"/>
        <w:jc w:val="both"/>
      </w:pPr>
    </w:p>
    <w:p w:rsidR="005A7A32" w:rsidRDefault="005A7A32" w:rsidP="005A7A32">
      <w:pPr>
        <w:pStyle w:val="3"/>
        <w:ind w:firstLine="720"/>
        <w:jc w:val="both"/>
      </w:pPr>
    </w:p>
    <w:p w:rsidR="005A7A32" w:rsidRDefault="005A7A32" w:rsidP="005A7A32">
      <w:pPr>
        <w:pStyle w:val="3"/>
        <w:ind w:firstLine="720"/>
        <w:jc w:val="both"/>
      </w:pPr>
    </w:p>
    <w:p w:rsidR="005A7A32" w:rsidRDefault="005A7A32" w:rsidP="005A7A32">
      <w:pPr>
        <w:pStyle w:val="3"/>
        <w:ind w:firstLine="720"/>
        <w:jc w:val="both"/>
      </w:pPr>
    </w:p>
    <w:p w:rsidR="005A7A32" w:rsidRDefault="005A7A32" w:rsidP="005A7A32">
      <w:pPr>
        <w:pStyle w:val="3"/>
        <w:jc w:val="both"/>
      </w:pPr>
      <w:r>
        <w:t>Глава Алексеевского</w:t>
      </w:r>
    </w:p>
    <w:p w:rsidR="005A7A32" w:rsidRDefault="005A7A32" w:rsidP="005A7A32">
      <w:pPr>
        <w:pStyle w:val="3"/>
        <w:jc w:val="both"/>
      </w:pPr>
      <w:r>
        <w:t>городского  поселения                                             В.К.Козонков</w:t>
      </w:r>
    </w:p>
    <w:p w:rsidR="005A7A32" w:rsidRDefault="005A7A32" w:rsidP="005A7A32">
      <w:pPr>
        <w:pStyle w:val="3"/>
        <w:ind w:firstLine="720"/>
        <w:jc w:val="both"/>
      </w:pPr>
    </w:p>
    <w:p w:rsidR="005A7A32" w:rsidRDefault="005A7A32" w:rsidP="005A7A32">
      <w:pPr>
        <w:pStyle w:val="3"/>
        <w:ind w:firstLine="720"/>
        <w:jc w:val="both"/>
        <w:rPr>
          <w:b/>
          <w:bCs/>
        </w:rPr>
      </w:pPr>
    </w:p>
    <w:p w:rsidR="005A7A32" w:rsidRDefault="005A7A32" w:rsidP="005A7A32">
      <w:pPr>
        <w:ind w:right="-625"/>
        <w:jc w:val="both"/>
      </w:pPr>
    </w:p>
    <w:p w:rsidR="00A218F9" w:rsidRDefault="00A218F9"/>
    <w:sectPr w:rsidR="00A218F9" w:rsidSect="002C0BFB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7A32"/>
    <w:rsid w:val="002C0BFB"/>
    <w:rsid w:val="00441AAC"/>
    <w:rsid w:val="004808DD"/>
    <w:rsid w:val="005A7A32"/>
    <w:rsid w:val="00871139"/>
    <w:rsid w:val="008B4429"/>
    <w:rsid w:val="00A218F9"/>
    <w:rsid w:val="00EC7CCE"/>
    <w:rsid w:val="00F2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A32"/>
    <w:pPr>
      <w:keepNext/>
      <w:ind w:right="-62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A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A7A32"/>
    <w:pPr>
      <w:ind w:right="-625"/>
    </w:pPr>
  </w:style>
  <w:style w:type="character" w:customStyle="1" w:styleId="30">
    <w:name w:val="Основной текст 3 Знак"/>
    <w:basedOn w:val="a0"/>
    <w:link w:val="3"/>
    <w:semiHidden/>
    <w:rsid w:val="005A7A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7</cp:revision>
  <cp:lastPrinted>2015-05-19T13:50:00Z</cp:lastPrinted>
  <dcterms:created xsi:type="dcterms:W3CDTF">2015-05-19T11:52:00Z</dcterms:created>
  <dcterms:modified xsi:type="dcterms:W3CDTF">2015-05-26T06:35:00Z</dcterms:modified>
</cp:coreProperties>
</file>